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CD" w:rsidRPr="00F72685" w:rsidRDefault="00036BCD" w:rsidP="00036BCD">
      <w:pPr>
        <w:ind w:firstLine="4860"/>
      </w:pPr>
      <w:r w:rsidRPr="00F72685">
        <w:t>PATVIRTINTA</w:t>
      </w:r>
    </w:p>
    <w:p w:rsidR="00036BCD" w:rsidRPr="00F72685" w:rsidRDefault="00036BCD" w:rsidP="00036BCD">
      <w:pPr>
        <w:ind w:firstLine="4860"/>
      </w:pPr>
      <w:r w:rsidRPr="00F72685">
        <w:t>Vilniaus r. Kalvelių Stanislavo Moniuškos</w:t>
      </w:r>
    </w:p>
    <w:p w:rsidR="00036BCD" w:rsidRPr="00F72685" w:rsidRDefault="00036BCD" w:rsidP="00036BCD">
      <w:pPr>
        <w:ind w:firstLine="4860"/>
      </w:pPr>
      <w:r w:rsidRPr="00F72685">
        <w:t xml:space="preserve">gimnazijos direktoriaus </w:t>
      </w:r>
    </w:p>
    <w:p w:rsidR="00036BCD" w:rsidRPr="00F72685" w:rsidRDefault="00036BCD" w:rsidP="00036BCD">
      <w:pPr>
        <w:ind w:firstLine="4860"/>
      </w:pPr>
      <w:r w:rsidRPr="00F72685">
        <w:t xml:space="preserve">2014 m. rugsėjo </w:t>
      </w:r>
      <w:r>
        <w:t>12</w:t>
      </w:r>
      <w:r w:rsidRPr="00F72685">
        <w:t xml:space="preserve"> d. įsakymu Nr. </w:t>
      </w:r>
      <w:r>
        <w:t>27</w:t>
      </w:r>
      <w:r w:rsidRPr="00F72685">
        <w:t>-V</w:t>
      </w:r>
    </w:p>
    <w:p w:rsidR="00036BCD" w:rsidRPr="00924571" w:rsidRDefault="00036BCD" w:rsidP="00036BCD">
      <w:pPr>
        <w:rPr>
          <w:b/>
          <w:bCs/>
        </w:rPr>
      </w:pPr>
    </w:p>
    <w:p w:rsidR="00036BCD" w:rsidRDefault="00036BCD" w:rsidP="00036BCD">
      <w:pPr>
        <w:rPr>
          <w:b/>
          <w:bCs/>
        </w:rPr>
      </w:pPr>
    </w:p>
    <w:p w:rsidR="00036BCD" w:rsidRPr="00924571" w:rsidRDefault="00036BCD" w:rsidP="00036BCD">
      <w:pPr>
        <w:jc w:val="center"/>
      </w:pPr>
      <w:r w:rsidRPr="00924571">
        <w:rPr>
          <w:b/>
          <w:bCs/>
        </w:rPr>
        <w:t>VILNIAUS R. KALVELIŲ STANISLAVO MONIUŠKOS GIMNAZIJOS</w:t>
      </w:r>
    </w:p>
    <w:p w:rsidR="00036BCD" w:rsidRPr="00924571" w:rsidRDefault="00036BCD" w:rsidP="00036BCD">
      <w:pPr>
        <w:jc w:val="center"/>
      </w:pPr>
      <w:r w:rsidRPr="00924571">
        <w:rPr>
          <w:b/>
          <w:bCs/>
        </w:rPr>
        <w:t>MOKINIO ELGESIO TAISYKLĖS</w:t>
      </w:r>
    </w:p>
    <w:p w:rsidR="00036BCD" w:rsidRDefault="00036BCD" w:rsidP="00036BCD">
      <w:pPr>
        <w:jc w:val="center"/>
        <w:rPr>
          <w:b/>
          <w:bCs/>
        </w:rPr>
      </w:pPr>
    </w:p>
    <w:p w:rsidR="00036BCD" w:rsidRPr="00924571" w:rsidRDefault="00036BCD" w:rsidP="00036BCD">
      <w:pPr>
        <w:jc w:val="center"/>
        <w:rPr>
          <w:b/>
          <w:bCs/>
        </w:rPr>
      </w:pPr>
    </w:p>
    <w:p w:rsidR="00036BCD" w:rsidRPr="00924571" w:rsidRDefault="00036BCD" w:rsidP="00036BCD">
      <w:pPr>
        <w:jc w:val="center"/>
      </w:pPr>
      <w:r w:rsidRPr="00924571">
        <w:rPr>
          <w:b/>
          <w:bCs/>
        </w:rPr>
        <w:t>I. BENDROSIOS NUOSTATOS</w:t>
      </w:r>
    </w:p>
    <w:p w:rsidR="00036BCD" w:rsidRPr="00924571" w:rsidRDefault="00036BCD" w:rsidP="00036BCD"/>
    <w:p w:rsidR="00036BCD" w:rsidRPr="00924571" w:rsidRDefault="00036BCD" w:rsidP="00036BCD">
      <w:pPr>
        <w:ind w:firstLine="720"/>
        <w:jc w:val="both"/>
      </w:pPr>
      <w:r w:rsidRPr="00924571">
        <w:t>1. Mokinio elgesio taisyklės (toliau - Taisyklės) nustato Vilniaus r.</w:t>
      </w:r>
      <w:r>
        <w:t xml:space="preserve"> Kalvelių Stanislavo Moniuškos </w:t>
      </w:r>
      <w:r w:rsidRPr="00924571">
        <w:t>gimnazijos (toliau – Gimnazija) mokinių elgesio taisykles gimnazijoje, gimnazijos teritorijoje, gimnazijoje vykstančiuose renginiuose bei gimnazijos organizuojamuose renginiuose, kurie vyksta už gimnazijos ribų, bei mokinių, mokinių ir mokytojų bei kitų bendruomenės narių, gimnazijos svečių tarpusavio santykiuose.</w:t>
      </w:r>
    </w:p>
    <w:p w:rsidR="00036BCD" w:rsidRPr="00924571" w:rsidRDefault="00036BCD" w:rsidP="00036BCD">
      <w:pPr>
        <w:ind w:firstLine="720"/>
        <w:jc w:val="both"/>
      </w:pPr>
      <w:r w:rsidRPr="00924571">
        <w:t>2. Taisyklės parengtos vadovaujantis Lietuvos Respublikos (toliau – LR) Konstitucija, LR Švietimo įstatymu, Vaiko teisių pagrindų įstatymu, Vaiko teisių konvencija, Švietimo ir mokslo ministerijos norminiais aktais, Bendrosiomis programomis, Vilniaus r. Kalvelių Stanislavo Moniuškos gimnazijos nuostatais bei kitais teisės aktais ir siekiant sukurti gimnazijoje ir jos aplinkoje saugią, draugišką ir bendradarbiavimu pagrįstą atmosferą bei reglamentuoti mokinių elgesio normas.</w:t>
      </w:r>
    </w:p>
    <w:p w:rsidR="00036BCD" w:rsidRPr="00924571" w:rsidRDefault="00036BCD" w:rsidP="00036BCD">
      <w:pPr>
        <w:ind w:firstLine="720"/>
        <w:jc w:val="both"/>
      </w:pPr>
      <w:r w:rsidRPr="00924571">
        <w:t>3. Taisyklės apibrėžia šiuos tikslus:</w:t>
      </w:r>
    </w:p>
    <w:p w:rsidR="00036BCD" w:rsidRPr="00924571" w:rsidRDefault="00036BCD" w:rsidP="00036BCD">
      <w:pPr>
        <w:ind w:firstLine="720"/>
        <w:jc w:val="both"/>
      </w:pPr>
      <w:r w:rsidRPr="00924571">
        <w:t>● ugdytis gyvenimui būtinas socialines ir asmenines kompetencijas;</w:t>
      </w:r>
    </w:p>
    <w:p w:rsidR="00036BCD" w:rsidRPr="00924571" w:rsidRDefault="00036BCD" w:rsidP="00036BCD">
      <w:pPr>
        <w:ind w:firstLine="720"/>
        <w:jc w:val="both"/>
      </w:pPr>
      <w:r w:rsidRPr="00924571">
        <w:t>● stropiai mokytis, dalyvauti gimnazijos veikloje;</w:t>
      </w:r>
    </w:p>
    <w:p w:rsidR="00036BCD" w:rsidRPr="00924571" w:rsidRDefault="00036BCD" w:rsidP="00036BCD">
      <w:pPr>
        <w:ind w:firstLine="720"/>
        <w:jc w:val="both"/>
      </w:pPr>
      <w:r w:rsidRPr="00924571">
        <w:t>● būti atsakingam (punktualiai ir reguliariai lankyti gimnaziją, gerbti kitų teises);</w:t>
      </w:r>
    </w:p>
    <w:p w:rsidR="00036BCD" w:rsidRPr="00924571" w:rsidRDefault="00036BCD" w:rsidP="00036BCD">
      <w:pPr>
        <w:ind w:firstLine="720"/>
        <w:jc w:val="both"/>
      </w:pPr>
      <w:r w:rsidRPr="00924571">
        <w:t>● ugdyti ir skleisti savo gebėjimus ir talentą;</w:t>
      </w:r>
    </w:p>
    <w:p w:rsidR="00036BCD" w:rsidRPr="00924571" w:rsidRDefault="00036BCD" w:rsidP="00036BCD">
      <w:pPr>
        <w:ind w:firstLine="720"/>
        <w:jc w:val="both"/>
      </w:pPr>
      <w:r w:rsidRPr="00924571">
        <w:t>● ugdyti pagarbų santykį su kitais žmonėmis, mandagų elgesį ir bendrąją kultūrą.</w:t>
      </w:r>
    </w:p>
    <w:p w:rsidR="00036BCD" w:rsidRPr="00924571" w:rsidRDefault="00036BCD" w:rsidP="00036BCD">
      <w:pPr>
        <w:ind w:firstLine="720"/>
        <w:jc w:val="both"/>
      </w:pPr>
      <w:r w:rsidRPr="00924571">
        <w:t>4. Mokinių interesams atstovauja Mokinių taryba, mokinio tėvai (globėjai, rūpintojai).</w:t>
      </w:r>
    </w:p>
    <w:p w:rsidR="00036BCD" w:rsidRPr="00924571" w:rsidRDefault="00036BCD" w:rsidP="00036BCD">
      <w:pPr>
        <w:ind w:firstLine="720"/>
        <w:jc w:val="both"/>
      </w:pPr>
      <w:r w:rsidRPr="00924571">
        <w:t>5. Šių Taisyklių privalo laikytis kiekvienas gimnazijos mokinys.</w:t>
      </w:r>
    </w:p>
    <w:p w:rsidR="00036BCD" w:rsidRPr="00924571" w:rsidRDefault="00036BCD" w:rsidP="00036BCD">
      <w:pPr>
        <w:ind w:firstLine="720"/>
        <w:jc w:val="both"/>
      </w:pPr>
      <w:r w:rsidRPr="00924571">
        <w:t>6. Gimnazijos bendruomenės nariai turi teisę teikti siūlymus dėl Taisyklių pakeitimų, kurie aptariami Mokinių ir Gimnazijos tarybose.</w:t>
      </w:r>
    </w:p>
    <w:p w:rsidR="00036BCD" w:rsidRPr="00924571" w:rsidRDefault="00036BCD" w:rsidP="00036BCD">
      <w:pPr>
        <w:ind w:firstLine="720"/>
        <w:jc w:val="both"/>
      </w:pPr>
      <w:r w:rsidRPr="00924571">
        <w:t>7. Sudarydamas Mokymo sutartį, mokinys ir jo tėvai (globėjai, rūpintojai) susipažįsta su šiomis Taisyklėmis.</w:t>
      </w:r>
    </w:p>
    <w:p w:rsidR="00036BCD" w:rsidRPr="00924571" w:rsidRDefault="00036BCD" w:rsidP="00036BCD">
      <w:pPr>
        <w:ind w:firstLine="720"/>
        <w:jc w:val="both"/>
      </w:pPr>
      <w:r w:rsidRPr="008762FB">
        <w:t xml:space="preserve">8. Mokinio taisyklių reikalavimų vykdymą prižiūri Gimnazijos taryba, administracija, vaikų gerovės komisija, klasių vadovai, mokytojai, mokinių savivalda ir kiti bendruomenės nariai. </w:t>
      </w:r>
    </w:p>
    <w:p w:rsidR="00036BCD" w:rsidRPr="00924571" w:rsidRDefault="00036BCD" w:rsidP="00036BCD">
      <w:pPr>
        <w:rPr>
          <w:b/>
          <w:bCs/>
        </w:rPr>
      </w:pPr>
    </w:p>
    <w:p w:rsidR="00036BCD" w:rsidRPr="00924571" w:rsidRDefault="00036BCD" w:rsidP="00036BCD">
      <w:pPr>
        <w:jc w:val="center"/>
        <w:rPr>
          <w:b/>
          <w:bCs/>
        </w:rPr>
      </w:pPr>
      <w:r w:rsidRPr="00924571">
        <w:rPr>
          <w:b/>
          <w:bCs/>
        </w:rPr>
        <w:t>II. MOKINIO TEISĖS</w:t>
      </w:r>
    </w:p>
    <w:p w:rsidR="00036BCD" w:rsidRPr="00924571" w:rsidRDefault="00036BCD" w:rsidP="00036BCD">
      <w:pPr>
        <w:jc w:val="both"/>
      </w:pPr>
    </w:p>
    <w:p w:rsidR="00036BCD" w:rsidRPr="00924571" w:rsidRDefault="00036BCD" w:rsidP="00036BCD">
      <w:pPr>
        <w:ind w:firstLine="720"/>
        <w:jc w:val="both"/>
      </w:pPr>
      <w:r w:rsidRPr="00924571">
        <w:t xml:space="preserve">9. </w:t>
      </w:r>
      <w:r w:rsidRPr="00924571">
        <w:rPr>
          <w:bCs/>
        </w:rPr>
        <w:t>„</w:t>
      </w:r>
      <w:r w:rsidRPr="00924571">
        <w:t>Vaikas yra visuomenės narys ir naudodamasis savo teisėmis turi laikytis nustatytų elgesio normų, Lietuvos Respublikos Konstitucijos, šio ir kitų įstatymų bei teisės aktų nuostatų, gerbti kitų žmonių teises“</w:t>
      </w:r>
      <w:r w:rsidRPr="00924571">
        <w:rPr>
          <w:b/>
          <w:bCs/>
        </w:rPr>
        <w:t xml:space="preserve"> </w:t>
      </w:r>
      <w:r w:rsidRPr="00924571">
        <w:t xml:space="preserve">(LR vaiko teisių apsaugos pagrindų įstatymo 48 straipsnio 1 dalis). </w:t>
      </w:r>
    </w:p>
    <w:p w:rsidR="00036BCD" w:rsidRPr="00924571" w:rsidRDefault="00036BCD" w:rsidP="00036BCD">
      <w:pPr>
        <w:ind w:firstLine="720"/>
        <w:jc w:val="both"/>
      </w:pPr>
      <w:r w:rsidRPr="00924571">
        <w:t>10. Mokinys turi teisę naudotis visomis LR Konstitucijoje, LR įstatymuose, Vaiko teisių konvencijoje ir kituose teisės aktuose numatytomis teisėmis ir laisvėmis.</w:t>
      </w:r>
    </w:p>
    <w:p w:rsidR="00036BCD" w:rsidRPr="00924571" w:rsidRDefault="00036BCD" w:rsidP="00036BCD">
      <w:pPr>
        <w:ind w:firstLine="720"/>
        <w:jc w:val="both"/>
      </w:pPr>
      <w:r w:rsidRPr="00924571">
        <w:t>11. Teisė į informaciją</w:t>
      </w:r>
      <w:r w:rsidRPr="00924571">
        <w:rPr>
          <w:bCs/>
        </w:rPr>
        <w:t>:</w:t>
      </w:r>
    </w:p>
    <w:p w:rsidR="00036BCD" w:rsidRPr="00924571" w:rsidRDefault="00036BCD" w:rsidP="00036BCD">
      <w:pPr>
        <w:ind w:firstLine="720"/>
        <w:jc w:val="both"/>
      </w:pPr>
      <w:r w:rsidRPr="00924571">
        <w:t>11.1. būti supažindintam su gimnazijos ugdymo planu bei dalykų programomis;</w:t>
      </w:r>
    </w:p>
    <w:p w:rsidR="00036BCD" w:rsidRPr="00924571" w:rsidRDefault="00036BCD" w:rsidP="00036BCD">
      <w:pPr>
        <w:ind w:firstLine="720"/>
        <w:jc w:val="both"/>
      </w:pPr>
      <w:r w:rsidRPr="00924571">
        <w:t>11.2. gauti informaciją apie Gimnaziją, jos vykdomas švietimo programas, mokymo(si) formas;</w:t>
      </w:r>
    </w:p>
    <w:p w:rsidR="00036BCD" w:rsidRPr="00924571" w:rsidRDefault="00036BCD" w:rsidP="00036BCD">
      <w:pPr>
        <w:ind w:firstLine="720"/>
        <w:jc w:val="both"/>
      </w:pPr>
      <w:r w:rsidRPr="00924571">
        <w:t>11.3. gauti informaciją su formaliuoju ir neformaliuoju ugdymu susijusiais klausimais;</w:t>
      </w:r>
    </w:p>
    <w:p w:rsidR="00036BCD" w:rsidRPr="00924571" w:rsidRDefault="00036BCD" w:rsidP="00036BCD">
      <w:pPr>
        <w:ind w:firstLine="720"/>
        <w:jc w:val="both"/>
      </w:pPr>
      <w:r w:rsidRPr="00924571">
        <w:lastRenderedPageBreak/>
        <w:t>11.4. gauti informaciją apie savo pasiekimų vertinimą;</w:t>
      </w:r>
    </w:p>
    <w:p w:rsidR="00036BCD" w:rsidRPr="00924571" w:rsidRDefault="00036BCD" w:rsidP="00036BCD">
      <w:pPr>
        <w:ind w:firstLine="720"/>
        <w:jc w:val="both"/>
      </w:pPr>
      <w:r w:rsidRPr="00924571">
        <w:t>11.</w:t>
      </w:r>
      <w:r w:rsidRPr="001E71D9">
        <w:t xml:space="preserve">5. </w:t>
      </w:r>
      <w:r w:rsidRPr="008E1B24">
        <w:t>iš profesinio orientavimo grupės</w:t>
      </w:r>
      <w:r>
        <w:t xml:space="preserve"> </w:t>
      </w:r>
      <w:r w:rsidRPr="00924571">
        <w:t>gauti informaciją apie švietimo sistemą, profesinio mokymo, aukštesniųjų ir aukštojo mokslo studijų programas, specialybių bei profesijų turinį, mokymosi galimybes kitų šalių mokyklose, įsidarbinimo galimybes Lietuvos darbo rinkoje;</w:t>
      </w:r>
    </w:p>
    <w:p w:rsidR="00036BCD" w:rsidRPr="00924571" w:rsidRDefault="00036BCD" w:rsidP="00036BCD">
      <w:pPr>
        <w:ind w:firstLine="720"/>
        <w:jc w:val="both"/>
      </w:pPr>
      <w:r w:rsidRPr="00924571">
        <w:t>11.6. būti supažindintam su bibliotekos fondu (žodynai</w:t>
      </w:r>
      <w:r>
        <w:t>s, žinynais, literatūra ir t.t.</w:t>
      </w:r>
      <w:r w:rsidRPr="00924571">
        <w:t>), turimomis duomenų bazėmis, CD ir DVD plokštelėmis bei nemokamai jomis naudotis mokymosi tikslams.</w:t>
      </w:r>
    </w:p>
    <w:p w:rsidR="00036BCD" w:rsidRPr="00924571" w:rsidRDefault="00036BCD" w:rsidP="00036BCD">
      <w:pPr>
        <w:ind w:firstLine="720"/>
        <w:jc w:val="both"/>
      </w:pPr>
      <w:r w:rsidRPr="00924571">
        <w:t xml:space="preserve">12. būti supažindintam su saugos reikalavimais, gimnazijos vidaus darbo tvarkos taisyklėmis bei kitais gimnazijos veiklą reglamentuojančiais dokumentais: </w:t>
      </w:r>
    </w:p>
    <w:p w:rsidR="00036BCD" w:rsidRPr="00924571" w:rsidRDefault="00036BCD" w:rsidP="00036BCD">
      <w:pPr>
        <w:ind w:firstLine="720"/>
        <w:jc w:val="both"/>
      </w:pPr>
      <w:r w:rsidRPr="00924571">
        <w:t xml:space="preserve">12.1. gauti informaciją apie pedagoginę-psichologinę, socialinę-pedagoginę ir kitą ugdymuisi aktualią pagalbą teikiančias institucijas, pagalbos tarnybas ir telefonus. </w:t>
      </w:r>
    </w:p>
    <w:p w:rsidR="00036BCD" w:rsidRPr="00924571" w:rsidRDefault="00036BCD" w:rsidP="00036BCD">
      <w:pPr>
        <w:ind w:firstLine="720"/>
        <w:jc w:val="both"/>
      </w:pPr>
      <w:r w:rsidRPr="00924571">
        <w:t xml:space="preserve">13. Teisė į mokymąsi: </w:t>
      </w:r>
    </w:p>
    <w:p w:rsidR="00036BCD" w:rsidRPr="00924571" w:rsidRDefault="00036BCD" w:rsidP="00036BCD">
      <w:pPr>
        <w:ind w:firstLine="720"/>
        <w:jc w:val="both"/>
      </w:pPr>
      <w:r w:rsidRPr="00924571">
        <w:t>13.1. turėti galimybę pagal gebėjimus ir polinkius rinktis švietimo programas, modulius, dalykų kursų programas bei įgyti valstybinius standartus atitinkantį išsilavinimą;</w:t>
      </w:r>
    </w:p>
    <w:p w:rsidR="00036BCD" w:rsidRPr="00924571" w:rsidRDefault="00036BCD" w:rsidP="00036BCD">
      <w:pPr>
        <w:ind w:firstLine="720"/>
        <w:jc w:val="both"/>
      </w:pPr>
      <w:r w:rsidRPr="00924571">
        <w:t>13.2. be privalomųjų mokomųjų dalykų, jų skirtingų programų/kursų, mokytis gimnazijos siūlomų pasirenkamųjų dalykų (žr. Ugdymo planą);</w:t>
      </w:r>
    </w:p>
    <w:p w:rsidR="00036BCD" w:rsidRPr="00924571" w:rsidRDefault="00036BCD" w:rsidP="00036BCD">
      <w:pPr>
        <w:ind w:firstLine="720"/>
        <w:jc w:val="both"/>
      </w:pPr>
      <w:r w:rsidRPr="00924571">
        <w:t>13.3. mokytis savitarpio pagarba ir bendradarbiavimu pagrįstoje saugioje aplinkoje;</w:t>
      </w:r>
    </w:p>
    <w:p w:rsidR="00036BCD" w:rsidRPr="00924571" w:rsidRDefault="00036BCD" w:rsidP="00036BCD">
      <w:pPr>
        <w:ind w:firstLine="720"/>
        <w:jc w:val="both"/>
      </w:pPr>
      <w:r w:rsidRPr="00924571">
        <w:t>13.4. turėti higienos reikalavimus atitinkančias mokymosi sąlygas;</w:t>
      </w:r>
    </w:p>
    <w:p w:rsidR="00036BCD" w:rsidRPr="00924571" w:rsidRDefault="00036BCD" w:rsidP="00036BCD">
      <w:pPr>
        <w:ind w:firstLine="720"/>
        <w:jc w:val="both"/>
      </w:pPr>
      <w:r w:rsidRPr="00924571">
        <w:t>13.5. gauti LR teisės aktų reikalavimus atitinkantį mokymosi krūvį;</w:t>
      </w:r>
    </w:p>
    <w:p w:rsidR="00036BCD" w:rsidRPr="00924571" w:rsidRDefault="00036BCD" w:rsidP="00036BCD">
      <w:pPr>
        <w:ind w:firstLine="720"/>
        <w:jc w:val="both"/>
      </w:pPr>
      <w:r w:rsidRPr="00924571">
        <w:t>13.6. dalyvauti svarstant ugdymo proceso organizavimo, mokymosi krūvių reguliavimo ir kitus klausimus, išsakyti savo nuomonę ir teikti pasiūlymus dėl ugdymo proceso organizavimo gerinimo (Gimnazijos taryboje, Mokinių taryboje, klasės valandėlėse ir kt.</w:t>
      </w:r>
      <w:r>
        <w:t>).</w:t>
      </w:r>
    </w:p>
    <w:p w:rsidR="00036BCD" w:rsidRPr="00924571" w:rsidRDefault="00036BCD" w:rsidP="00036BCD">
      <w:pPr>
        <w:ind w:firstLine="720"/>
        <w:jc w:val="both"/>
      </w:pPr>
      <w:r w:rsidRPr="00924571">
        <w:t>14. Teisė dalyvauti gimnazijos savivaldoje, turėti galimybę būti išrinktam į gimnazijos ir šalies mokinių savivaldos institucijas, būti įvertintam ir paskatintam.</w:t>
      </w:r>
    </w:p>
    <w:p w:rsidR="00036BCD" w:rsidRPr="00924571" w:rsidRDefault="00036BCD" w:rsidP="00036BCD">
      <w:pPr>
        <w:ind w:firstLine="720"/>
        <w:jc w:val="both"/>
      </w:pPr>
      <w:r w:rsidRPr="00924571">
        <w:t>15. Teisė į saviraiškos laisvę, nekenkiant kitiems, vienodas galimybes ir lygias sąlygas skleisti savo gebėjimus bei talentą.</w:t>
      </w:r>
    </w:p>
    <w:p w:rsidR="00036BCD" w:rsidRPr="00924571" w:rsidRDefault="00036BCD" w:rsidP="00036BCD">
      <w:pPr>
        <w:ind w:firstLine="720"/>
        <w:jc w:val="both"/>
      </w:pPr>
      <w:r w:rsidRPr="00924571">
        <w:t>16. Teisė į nešališką mokymosi pasiekimų vertinimą.</w:t>
      </w:r>
    </w:p>
    <w:p w:rsidR="00036BCD" w:rsidRPr="00924571" w:rsidRDefault="00036BCD" w:rsidP="00036BCD">
      <w:pPr>
        <w:ind w:firstLine="720"/>
        <w:jc w:val="both"/>
      </w:pPr>
      <w:r>
        <w:t>17. Teisė į pagalbą.</w:t>
      </w:r>
    </w:p>
    <w:p w:rsidR="00036BCD" w:rsidRPr="00924571" w:rsidRDefault="00036BCD" w:rsidP="00036BCD">
      <w:pPr>
        <w:ind w:firstLine="720"/>
        <w:jc w:val="both"/>
      </w:pPr>
      <w:r w:rsidRPr="00924571">
        <w:t>18. Mokinys valstybės nustatyta tvarka turi teisę gauti:</w:t>
      </w:r>
    </w:p>
    <w:p w:rsidR="00036BCD" w:rsidRPr="00924571" w:rsidRDefault="00036BCD" w:rsidP="00036BCD">
      <w:pPr>
        <w:ind w:firstLine="720"/>
        <w:jc w:val="both"/>
      </w:pPr>
      <w:r w:rsidRPr="00924571">
        <w:t>18.1. socialinę pedagoginę, psichologinę ir medicininę pagalbą;</w:t>
      </w:r>
    </w:p>
    <w:p w:rsidR="00036BCD" w:rsidRPr="00924571" w:rsidRDefault="00036BCD" w:rsidP="00036BCD">
      <w:pPr>
        <w:ind w:firstLine="720"/>
        <w:jc w:val="both"/>
      </w:pPr>
      <w:r w:rsidRPr="00924571">
        <w:t>18.2. nemokamą maitinimą ir kitą socialinę pagalbą;</w:t>
      </w:r>
    </w:p>
    <w:p w:rsidR="00036BCD" w:rsidRPr="00924571" w:rsidRDefault="00036BCD" w:rsidP="00036BCD">
      <w:pPr>
        <w:ind w:firstLine="720"/>
        <w:jc w:val="both"/>
      </w:pPr>
      <w:r w:rsidRPr="00924571">
        <w:t>18.3. kitas LR teisės aktuose ir kituose norminiuose aktuose numatytas teises ir laisves.</w:t>
      </w:r>
    </w:p>
    <w:p w:rsidR="00036BCD" w:rsidRPr="00924571" w:rsidRDefault="00036BCD" w:rsidP="00036BCD">
      <w:pPr>
        <w:rPr>
          <w:b/>
          <w:bCs/>
        </w:rPr>
      </w:pPr>
    </w:p>
    <w:p w:rsidR="00036BCD" w:rsidRPr="00924571" w:rsidRDefault="00036BCD" w:rsidP="00036BCD">
      <w:pPr>
        <w:jc w:val="center"/>
      </w:pPr>
      <w:r w:rsidRPr="00924571">
        <w:rPr>
          <w:b/>
          <w:bCs/>
        </w:rPr>
        <w:t>III. MOKINIO PAREIGOS</w:t>
      </w:r>
    </w:p>
    <w:p w:rsidR="00036BCD" w:rsidRPr="00924571" w:rsidRDefault="00036BCD" w:rsidP="00036BCD">
      <w:pPr>
        <w:jc w:val="center"/>
      </w:pPr>
    </w:p>
    <w:p w:rsidR="00036BCD" w:rsidRDefault="00036BCD" w:rsidP="00036BCD">
      <w:pPr>
        <w:ind w:firstLine="720"/>
        <w:jc w:val="both"/>
      </w:pPr>
      <w:r w:rsidRPr="00924571">
        <w:t>19. Mokinys privalo:</w:t>
      </w:r>
    </w:p>
    <w:p w:rsidR="00036BCD" w:rsidRPr="00924571" w:rsidRDefault="00036BCD" w:rsidP="00036BCD">
      <w:pPr>
        <w:ind w:firstLine="720"/>
        <w:jc w:val="both"/>
      </w:pPr>
      <w:r w:rsidRPr="008762FB">
        <w:t>19.1. gerbti gimnazijos simboliką;</w:t>
      </w:r>
    </w:p>
    <w:p w:rsidR="00036BCD" w:rsidRPr="00924571" w:rsidRDefault="00036BCD" w:rsidP="00036BCD">
      <w:pPr>
        <w:ind w:firstLine="720"/>
        <w:jc w:val="both"/>
      </w:pPr>
      <w:r w:rsidRPr="00924571">
        <w:t>19.</w:t>
      </w:r>
      <w:r>
        <w:t>2</w:t>
      </w:r>
      <w:r w:rsidRPr="00924571">
        <w:t>. laikytis visų Mokymo(si) sutarties sąlygų, šių taisyklių ir kitų Gimnazijos vidaus tvarką reglamentuojančių dokumentų reikalavimų;</w:t>
      </w:r>
    </w:p>
    <w:p w:rsidR="00036BCD" w:rsidRPr="00924571" w:rsidRDefault="00036BCD" w:rsidP="00036BCD">
      <w:pPr>
        <w:ind w:firstLine="720"/>
        <w:jc w:val="both"/>
      </w:pPr>
      <w:r w:rsidRPr="00924571">
        <w:t>19.</w:t>
      </w:r>
      <w:r>
        <w:t>3</w:t>
      </w:r>
      <w:r w:rsidRPr="00924571">
        <w:t>. nuolat lankyti gimnaziją, be pateisinamos priežasties nepraleisti pamokų, praleidus pamokas pateikti pateisinančius dokumentus klasės vadovui;</w:t>
      </w:r>
      <w:r w:rsidRPr="00924571">
        <w:rPr>
          <w:b/>
          <w:bCs/>
        </w:rPr>
        <w:t xml:space="preserve"> </w:t>
      </w:r>
    </w:p>
    <w:p w:rsidR="00036BCD" w:rsidRPr="00924571" w:rsidRDefault="00036BCD" w:rsidP="00036BCD">
      <w:pPr>
        <w:ind w:firstLine="720"/>
        <w:jc w:val="both"/>
      </w:pPr>
      <w:r w:rsidRPr="00924571">
        <w:t>19.</w:t>
      </w:r>
      <w:r>
        <w:t>4</w:t>
      </w:r>
      <w:r w:rsidRPr="00924571">
        <w:t>. nedelsdamas informuoti gimnazijos darbuotojus apie gimnazijoje ar jos teritorijoje vykstančias pavojingas ir rizikingas veiklas.</w:t>
      </w:r>
    </w:p>
    <w:p w:rsidR="00036BCD" w:rsidRPr="00924571" w:rsidRDefault="00036BCD" w:rsidP="00036BCD">
      <w:pPr>
        <w:ind w:firstLine="720"/>
        <w:jc w:val="both"/>
      </w:pPr>
      <w:r w:rsidRPr="00924571">
        <w:t>20. Pamokose:</w:t>
      </w:r>
    </w:p>
    <w:p w:rsidR="00036BCD" w:rsidRPr="00924571" w:rsidRDefault="00036BCD" w:rsidP="00036BCD">
      <w:pPr>
        <w:ind w:firstLine="720"/>
        <w:jc w:val="both"/>
      </w:pPr>
      <w:r w:rsidRPr="00924571">
        <w:t>20.1. gerbti mokyklos administraciją, mokytojus, klasės draugus ir kitus gimnazijos darbuotojus, laikytis priimtų elgesio normų;</w:t>
      </w:r>
    </w:p>
    <w:p w:rsidR="00036BCD" w:rsidRPr="00924571" w:rsidRDefault="00036BCD" w:rsidP="00036BCD">
      <w:pPr>
        <w:ind w:firstLine="720"/>
        <w:jc w:val="both"/>
      </w:pPr>
      <w:r w:rsidRPr="00924571">
        <w:t>20.2. ateiti į pamokas laiku;</w:t>
      </w:r>
    </w:p>
    <w:p w:rsidR="00036BCD" w:rsidRPr="00924571" w:rsidRDefault="00036BCD" w:rsidP="00036BCD">
      <w:pPr>
        <w:ind w:firstLine="720"/>
        <w:jc w:val="both"/>
      </w:pPr>
      <w:r w:rsidRPr="00924571">
        <w:t>20.3. į pamokas ateiti su gimnazijos uniforma, o į kūno kultūros pamokas – su sportine apranga</w:t>
      </w:r>
      <w:r w:rsidRPr="008762FB">
        <w:t>; į kitus gimnazijos renginius ateiti su atitinkama apranga;</w:t>
      </w:r>
    </w:p>
    <w:p w:rsidR="00036BCD" w:rsidRPr="00924571" w:rsidRDefault="00036BCD" w:rsidP="00036BCD">
      <w:pPr>
        <w:ind w:firstLine="720"/>
        <w:jc w:val="both"/>
      </w:pPr>
      <w:r w:rsidRPr="00924571">
        <w:lastRenderedPageBreak/>
        <w:t>20.4. tinkamai pasiruošti kiekvienai pamokai, atsinešti visas darbui pamokoje reikalingas mokymosi priemones; neatlikus namų darbų ar nepasiruošus pamokai, prieš pamoką apie tai pranešti mokytojui ir paaiškinti priežastį;</w:t>
      </w:r>
    </w:p>
    <w:p w:rsidR="00036BCD" w:rsidRPr="00924571" w:rsidRDefault="00036BCD" w:rsidP="00036BCD">
      <w:pPr>
        <w:ind w:firstLine="720"/>
        <w:jc w:val="both"/>
      </w:pPr>
      <w:r w:rsidRPr="00924571">
        <w:t>20.5. būti nusiteikusiam darbui: susikaupusiam, aktyviam, pagal savo gebėjimus besimokančiam;</w:t>
      </w:r>
    </w:p>
    <w:p w:rsidR="00036BCD" w:rsidRPr="00924571" w:rsidRDefault="00036BCD" w:rsidP="00036BCD">
      <w:pPr>
        <w:ind w:firstLine="720"/>
        <w:jc w:val="both"/>
      </w:pPr>
      <w:r w:rsidRPr="00924571">
        <w:t>20.6. gerbti kitų mokinių teisę mokytis;</w:t>
      </w:r>
    </w:p>
    <w:p w:rsidR="00036BCD" w:rsidRPr="00924571" w:rsidRDefault="00036BCD" w:rsidP="00036BCD">
      <w:pPr>
        <w:ind w:firstLine="720"/>
        <w:jc w:val="both"/>
      </w:pPr>
      <w:r w:rsidRPr="00924571">
        <w:t>20.7. išeiti iš pamokos galima tik esant būtinybei ir gavus mokytojo leidimą;</w:t>
      </w:r>
    </w:p>
    <w:p w:rsidR="00036BCD" w:rsidRPr="00924571" w:rsidRDefault="00036BCD" w:rsidP="00036BCD">
      <w:pPr>
        <w:ind w:firstLine="720"/>
        <w:jc w:val="both"/>
      </w:pPr>
      <w:r w:rsidRPr="00924571">
        <w:t>20.8. atėjus į pamoką ir radus sugadintą inventorių, apie tai pranešti mokytojui; sugadinus inventorių, apie tai pranešti mokytojui bei atlyginti žalą gimnazijos nustatyta tvarka;</w:t>
      </w:r>
    </w:p>
    <w:p w:rsidR="00036BCD" w:rsidRPr="00924571" w:rsidRDefault="00036BCD" w:rsidP="00036BCD">
      <w:pPr>
        <w:ind w:firstLine="720"/>
        <w:jc w:val="both"/>
      </w:pPr>
      <w:r w:rsidRPr="00924571">
        <w:t>20.9. po pamokos palikti tvarkingą darbo vietą;</w:t>
      </w:r>
    </w:p>
    <w:p w:rsidR="00036BCD" w:rsidRPr="00924571" w:rsidRDefault="00036BCD" w:rsidP="00036BCD">
      <w:pPr>
        <w:ind w:firstLine="720"/>
        <w:jc w:val="both"/>
      </w:pPr>
      <w:r w:rsidRPr="00924571">
        <w:t>20.10. laikytis saugumo reikalavimų ir nustatytų elgesio kabinete taisyklių;</w:t>
      </w:r>
    </w:p>
    <w:p w:rsidR="00036BCD" w:rsidRPr="00924571" w:rsidRDefault="00036BCD" w:rsidP="00036BCD">
      <w:pPr>
        <w:ind w:firstLine="720"/>
        <w:jc w:val="both"/>
      </w:pPr>
      <w:r w:rsidRPr="00924571">
        <w:t>20.11. laisvas pamokas („langus”) panaudoti savišvietai, darbui bibliotekoje, skaitykloje ir neformaliojo ugdymosi veiklai gimnazijoje, maitinimuisi valgykloje.</w:t>
      </w:r>
    </w:p>
    <w:p w:rsidR="00036BCD" w:rsidRPr="00924571" w:rsidRDefault="00036BCD" w:rsidP="00036BCD">
      <w:pPr>
        <w:tabs>
          <w:tab w:val="left" w:pos="360"/>
        </w:tabs>
        <w:ind w:firstLine="720"/>
        <w:jc w:val="both"/>
      </w:pPr>
      <w:r w:rsidRPr="00924571">
        <w:t>21. Tarpusavio santykiuose:</w:t>
      </w:r>
    </w:p>
    <w:p w:rsidR="00036BCD" w:rsidRPr="00924571" w:rsidRDefault="00036BCD" w:rsidP="00036BCD">
      <w:pPr>
        <w:tabs>
          <w:tab w:val="left" w:pos="360"/>
        </w:tabs>
        <w:ind w:firstLine="720"/>
        <w:jc w:val="both"/>
      </w:pPr>
      <w:r w:rsidRPr="00924571">
        <w:t>21.1. gerbti gimnazijos bendruomenės narius: bendrauti mandagiai, neignoruoti, neapkalbėti, nežeminti kitų mokinių ir nesityčioti iš jų dėl aprangos, šukuosenos ir kitų dalykų;</w:t>
      </w:r>
    </w:p>
    <w:p w:rsidR="00036BCD" w:rsidRPr="00924571" w:rsidRDefault="00036BCD" w:rsidP="00036BCD">
      <w:pPr>
        <w:ind w:firstLine="720"/>
        <w:jc w:val="both"/>
      </w:pPr>
      <w:r w:rsidRPr="00924571">
        <w:t>21.2. būti tolerantiškam ir gerbti kito asmens įsitikinimų, požiūrio, pomėgių, išvaizdos, elgesio individualumus;</w:t>
      </w:r>
    </w:p>
    <w:p w:rsidR="00036BCD" w:rsidRPr="00924571" w:rsidRDefault="00036BCD" w:rsidP="00036BCD">
      <w:pPr>
        <w:ind w:firstLine="720"/>
        <w:jc w:val="both"/>
      </w:pPr>
      <w:r w:rsidRPr="00924571">
        <w:t>21.3. iškilusias problemas spręsti išsiaiškinant situaciją, nenaudojant netinkamų būdų;</w:t>
      </w:r>
    </w:p>
    <w:p w:rsidR="00036BCD" w:rsidRPr="00924571" w:rsidRDefault="00036BCD" w:rsidP="00036BCD">
      <w:pPr>
        <w:ind w:firstLine="720"/>
        <w:jc w:val="both"/>
      </w:pPr>
      <w:r w:rsidRPr="00924571">
        <w:t>21.4. būti nepakančiam amoraliems poelgiams; susidūrus su tokiu elgesiu informuoti gimnazijos personalą;</w:t>
      </w:r>
    </w:p>
    <w:p w:rsidR="00036BCD" w:rsidRPr="00924571" w:rsidRDefault="00036BCD" w:rsidP="00036BCD">
      <w:pPr>
        <w:ind w:firstLine="720"/>
        <w:jc w:val="both"/>
      </w:pPr>
      <w:r w:rsidRPr="00924571">
        <w:t>21.5. laikytis susitarimų ir vykdyti pareigas;</w:t>
      </w:r>
    </w:p>
    <w:p w:rsidR="00036BCD" w:rsidRPr="00924571" w:rsidRDefault="00036BCD" w:rsidP="00036BCD">
      <w:pPr>
        <w:ind w:firstLine="720"/>
        <w:jc w:val="both"/>
      </w:pPr>
      <w:r w:rsidRPr="00924571">
        <w:t>21.6. dalyvauti socializacijos programoje (budėti, tvarkyti kabinetus), dalyvauti praktinių socialinių įgūdžių lavinimo stovykloje;</w:t>
      </w:r>
    </w:p>
    <w:p w:rsidR="00036BCD" w:rsidRPr="00924571" w:rsidRDefault="00036BCD" w:rsidP="00036BCD">
      <w:pPr>
        <w:ind w:firstLine="720"/>
        <w:jc w:val="both"/>
      </w:pPr>
      <w:r w:rsidRPr="00924571">
        <w:t>21.7. gerbti kiekvieno gimnazijos bendruomenės nario darbą;</w:t>
      </w:r>
    </w:p>
    <w:p w:rsidR="00036BCD" w:rsidRPr="00924571" w:rsidRDefault="00036BCD" w:rsidP="00036BCD">
      <w:pPr>
        <w:ind w:firstLine="720"/>
        <w:jc w:val="both"/>
      </w:pPr>
      <w:r w:rsidRPr="00924571">
        <w:t>21.8. rūpintis savo ir kitų saugumu;</w:t>
      </w:r>
    </w:p>
    <w:p w:rsidR="00036BCD" w:rsidRPr="00924571" w:rsidRDefault="00036BCD" w:rsidP="00036BCD">
      <w:pPr>
        <w:ind w:firstLine="720"/>
        <w:jc w:val="both"/>
      </w:pPr>
      <w:r w:rsidRPr="00924571">
        <w:t>21.9. mandagiai ir kultūringai sutikti gimnazijos svečius, suteikti jiems informaciją, esant reikalui, juos palydėti.</w:t>
      </w:r>
    </w:p>
    <w:p w:rsidR="00036BCD" w:rsidRPr="00924571" w:rsidRDefault="00036BCD" w:rsidP="00036BCD">
      <w:pPr>
        <w:ind w:firstLine="720"/>
        <w:jc w:val="both"/>
      </w:pPr>
      <w:r w:rsidRPr="00924571">
        <w:t>22. Saugant gimnazijos ir bendruomenės narių turtą bei aplinką:</w:t>
      </w:r>
    </w:p>
    <w:p w:rsidR="00036BCD" w:rsidRPr="00924571" w:rsidRDefault="00036BCD" w:rsidP="00036BCD">
      <w:pPr>
        <w:ind w:firstLine="720"/>
        <w:jc w:val="both"/>
      </w:pPr>
      <w:r w:rsidRPr="00924571">
        <w:t>22.1. gerbti asmeninę ir kiekvieno bendruomenės nario bei bendrą gimnazijos nuosavybę, neimti ir nesisavinti kito asmens ar gimnazijos daiktų;</w:t>
      </w:r>
    </w:p>
    <w:p w:rsidR="00036BCD" w:rsidRPr="00924571" w:rsidRDefault="00036BCD" w:rsidP="00036BCD">
      <w:pPr>
        <w:ind w:firstLine="720"/>
        <w:jc w:val="both"/>
      </w:pPr>
      <w:r w:rsidRPr="00924571">
        <w:t>22.2. tausoti vadovėlius ir kitas mokymuisi skirtas priemones;</w:t>
      </w:r>
    </w:p>
    <w:p w:rsidR="00036BCD" w:rsidRPr="00924571" w:rsidRDefault="00036BCD" w:rsidP="00036BCD">
      <w:pPr>
        <w:ind w:firstLine="720"/>
        <w:jc w:val="both"/>
      </w:pPr>
      <w:r w:rsidRPr="00924571">
        <w:t>22.3. saugoti kabinetuose, aktų ir sporto salėse, valgykloje, bibliotekoje, skaitykloje ir kitose patalpose esantį inventorių;</w:t>
      </w:r>
    </w:p>
    <w:p w:rsidR="00036BCD" w:rsidRPr="00924571" w:rsidRDefault="00036BCD" w:rsidP="00036BCD">
      <w:pPr>
        <w:ind w:firstLine="720"/>
        <w:jc w:val="both"/>
      </w:pPr>
      <w:r w:rsidRPr="00924571">
        <w:t>22.4. palaikyti estetišką ir tvarkingą gimnazijos aplinką (gimnazijos viduje ir gimnazijos teritorijoje).</w:t>
      </w:r>
    </w:p>
    <w:p w:rsidR="00036BCD" w:rsidRPr="00924571" w:rsidRDefault="00036BCD" w:rsidP="00036BCD">
      <w:pPr>
        <w:ind w:firstLine="720"/>
        <w:jc w:val="both"/>
      </w:pPr>
      <w:r w:rsidRPr="00924571">
        <w:t>23. Renginiuose:</w:t>
      </w:r>
    </w:p>
    <w:p w:rsidR="00036BCD" w:rsidRPr="00924571" w:rsidRDefault="00036BCD" w:rsidP="00036BCD">
      <w:pPr>
        <w:ind w:firstLine="720"/>
        <w:jc w:val="both"/>
      </w:pPr>
      <w:r w:rsidRPr="00924571">
        <w:t>23.1. į renginį ateiti laiku;</w:t>
      </w:r>
    </w:p>
    <w:p w:rsidR="00036BCD" w:rsidRPr="00924571" w:rsidRDefault="00036BCD" w:rsidP="00036BCD">
      <w:pPr>
        <w:ind w:firstLine="720"/>
        <w:jc w:val="both"/>
      </w:pPr>
      <w:r w:rsidRPr="00924571">
        <w:t>23.2. prieš renginį išjungti mobilųjį telefoną ir renginio metu juo nesinaudoti;</w:t>
      </w:r>
    </w:p>
    <w:p w:rsidR="00036BCD" w:rsidRPr="00924571" w:rsidRDefault="00036BCD" w:rsidP="00036BCD">
      <w:pPr>
        <w:ind w:firstLine="720"/>
        <w:jc w:val="both"/>
      </w:pPr>
      <w:r w:rsidRPr="00924571">
        <w:t>23.3. per renginį elgtis drausmingai ir kultūringai (klausytis ir/ar stebėti programą, nereplikuoti ir nekomentuoti, nekelti triukšmo ir kitaip netrikdyti renginio eigos);</w:t>
      </w:r>
    </w:p>
    <w:p w:rsidR="00036BCD" w:rsidRPr="00924571" w:rsidRDefault="00036BCD" w:rsidP="00036BCD">
      <w:pPr>
        <w:ind w:firstLine="720"/>
        <w:jc w:val="both"/>
      </w:pPr>
      <w:r w:rsidRPr="00924571">
        <w:t>23.4. per renginį nevaikščioti ir netrukdyti kitiems;</w:t>
      </w:r>
    </w:p>
    <w:p w:rsidR="00036BCD" w:rsidRPr="00924571" w:rsidRDefault="00036BCD" w:rsidP="00036BCD">
      <w:pPr>
        <w:ind w:firstLine="720"/>
        <w:jc w:val="both"/>
      </w:pPr>
      <w:r w:rsidRPr="00924571">
        <w:t>23.5. iš renginio išeiti tik jam pasibaigus; esant būtinybei išeiti anksčiau, tai padaryti labai tyliai, o jei renginys vyksta per pamokas, – tik išleidus dalyko mokytojui;</w:t>
      </w:r>
    </w:p>
    <w:p w:rsidR="00036BCD" w:rsidRPr="00924571" w:rsidRDefault="00036BCD" w:rsidP="00036BCD">
      <w:pPr>
        <w:ind w:firstLine="720"/>
        <w:jc w:val="both"/>
      </w:pPr>
      <w:r w:rsidRPr="00924571">
        <w:t>23.6. po renginio palikti tvarkingą aplinką, nepamiršti savo daiktų.</w:t>
      </w:r>
    </w:p>
    <w:p w:rsidR="00036BCD" w:rsidRPr="00924571" w:rsidRDefault="00036BCD" w:rsidP="00036BCD">
      <w:pPr>
        <w:ind w:firstLine="720"/>
        <w:jc w:val="both"/>
      </w:pPr>
      <w:r w:rsidRPr="00924571">
        <w:t>24. Valgykloje:</w:t>
      </w:r>
    </w:p>
    <w:p w:rsidR="00036BCD" w:rsidRPr="00924571" w:rsidRDefault="00036BCD" w:rsidP="00036BCD">
      <w:pPr>
        <w:ind w:firstLine="720"/>
        <w:jc w:val="both"/>
      </w:pPr>
      <w:r w:rsidRPr="00924571">
        <w:t>24.1. elgtis mandagiai ir drausmingai, netriukšmauti, nesistumdyti, ramiai laukti eilėje;</w:t>
      </w:r>
    </w:p>
    <w:p w:rsidR="00036BCD" w:rsidRPr="00924571" w:rsidRDefault="00036BCD" w:rsidP="00036BCD">
      <w:pPr>
        <w:ind w:firstLine="720"/>
        <w:jc w:val="both"/>
      </w:pPr>
      <w:r w:rsidRPr="00924571">
        <w:t>24.2. laikytis švaros ir tvarkos, pavalgius palikti tvarkingą valgymo vietą, nunešti indus;</w:t>
      </w:r>
    </w:p>
    <w:p w:rsidR="00036BCD" w:rsidRPr="00924571" w:rsidRDefault="00036BCD" w:rsidP="00036BCD">
      <w:pPr>
        <w:ind w:firstLine="720"/>
        <w:jc w:val="both"/>
      </w:pPr>
      <w:r w:rsidRPr="00924571">
        <w:t>24.3. pavalgius užleisti vietą prie stalo kitiems, nesibūriuoti prie stalų ir valgyklos aplinkoje;</w:t>
      </w:r>
    </w:p>
    <w:p w:rsidR="00036BCD" w:rsidRPr="00924571" w:rsidRDefault="00036BCD" w:rsidP="00036BCD">
      <w:pPr>
        <w:ind w:firstLine="720"/>
        <w:jc w:val="both"/>
      </w:pPr>
      <w:r w:rsidRPr="00924571">
        <w:t>24.4. valgyti tik valgyklos salėje, nesinešti maisto ir indų į koridorius ir kabinetus;</w:t>
      </w:r>
    </w:p>
    <w:p w:rsidR="00036BCD" w:rsidRPr="00924571" w:rsidRDefault="00036BCD" w:rsidP="00036BCD">
      <w:pPr>
        <w:ind w:firstLine="720"/>
        <w:jc w:val="both"/>
      </w:pPr>
      <w:r w:rsidRPr="00924571">
        <w:lastRenderedPageBreak/>
        <w:t>24.5. reaguoti į budinčių mokytojų ir mokinių pastabas.</w:t>
      </w:r>
    </w:p>
    <w:p w:rsidR="00036BCD" w:rsidRPr="00924571" w:rsidRDefault="00036BCD" w:rsidP="00036BCD">
      <w:pPr>
        <w:ind w:firstLine="720"/>
        <w:jc w:val="both"/>
      </w:pPr>
      <w:r w:rsidRPr="00924571">
        <w:t>25. Bibliotekoje:</w:t>
      </w:r>
    </w:p>
    <w:p w:rsidR="00036BCD" w:rsidRPr="00924571" w:rsidRDefault="00036BCD" w:rsidP="00036BCD">
      <w:pPr>
        <w:ind w:firstLine="720"/>
        <w:jc w:val="both"/>
      </w:pPr>
      <w:r w:rsidRPr="00924571">
        <w:t>25.1. tausoti ir saugoti vadovėlius, skaityklos spaudinius, negadinti inventoriaus;</w:t>
      </w:r>
    </w:p>
    <w:p w:rsidR="00036BCD" w:rsidRPr="00924571" w:rsidRDefault="00036BCD" w:rsidP="00036BCD">
      <w:pPr>
        <w:ind w:firstLine="720"/>
        <w:jc w:val="both"/>
      </w:pPr>
      <w:r w:rsidRPr="00924571">
        <w:t>25.2. pastebėjus leidinį su defektu, pranešti skaityklos bibliotekininkei;</w:t>
      </w:r>
    </w:p>
    <w:p w:rsidR="00036BCD" w:rsidRDefault="00036BCD" w:rsidP="00036BCD">
      <w:pPr>
        <w:ind w:firstLine="720"/>
        <w:jc w:val="both"/>
      </w:pPr>
      <w:r w:rsidRPr="00924571">
        <w:t>25.3. naudotis kompiuteriais tik mokymosi tikslais.</w:t>
      </w:r>
      <w:r>
        <w:t xml:space="preserve"> </w:t>
      </w:r>
    </w:p>
    <w:p w:rsidR="00036BCD" w:rsidRDefault="00036BCD" w:rsidP="00036BCD">
      <w:pPr>
        <w:ind w:firstLine="720"/>
        <w:jc w:val="both"/>
      </w:pPr>
      <w:r w:rsidRPr="008762FB">
        <w:t>26. Gimnazijos sporto salėje ir stadione laikytis nustatytos tvarkos.</w:t>
      </w:r>
    </w:p>
    <w:p w:rsidR="00036BCD" w:rsidRPr="0054368F" w:rsidRDefault="00036BCD" w:rsidP="00036BCD">
      <w:pPr>
        <w:ind w:firstLine="720"/>
        <w:jc w:val="both"/>
      </w:pPr>
    </w:p>
    <w:p w:rsidR="00036BCD" w:rsidRPr="00924571" w:rsidRDefault="00036BCD" w:rsidP="00036BCD">
      <w:pPr>
        <w:jc w:val="center"/>
      </w:pPr>
      <w:r w:rsidRPr="00924571">
        <w:rPr>
          <w:b/>
          <w:bCs/>
        </w:rPr>
        <w:t>IV. MOKINIUI NELEIDŽIAMA</w:t>
      </w:r>
    </w:p>
    <w:p w:rsidR="00036BCD" w:rsidRPr="00924571" w:rsidRDefault="00036BCD" w:rsidP="00036BCD">
      <w:pPr>
        <w:jc w:val="both"/>
      </w:pPr>
    </w:p>
    <w:p w:rsidR="00036BCD" w:rsidRPr="00924571" w:rsidRDefault="00036BCD" w:rsidP="00036BCD">
      <w:pPr>
        <w:ind w:firstLine="720"/>
        <w:jc w:val="both"/>
      </w:pPr>
      <w:r>
        <w:t>27</w:t>
      </w:r>
      <w:r w:rsidRPr="00924571">
        <w:t>. Savo elgesiu sukurti kitiems ir sau pavojingas situacijas, suteikti fizinį skausmą ar moralinį pažeminimą.</w:t>
      </w:r>
    </w:p>
    <w:p w:rsidR="00036BCD" w:rsidRPr="00924571" w:rsidRDefault="00036BCD" w:rsidP="00036BCD">
      <w:pPr>
        <w:ind w:firstLine="720"/>
        <w:jc w:val="both"/>
      </w:pPr>
      <w:r>
        <w:t>28</w:t>
      </w:r>
      <w:r w:rsidRPr="00924571">
        <w:t>. Neštis į gimnaziją daiktų, kurie nereikalingi ugdymo procesui.</w:t>
      </w:r>
    </w:p>
    <w:p w:rsidR="00036BCD" w:rsidRPr="00924571" w:rsidRDefault="00036BCD" w:rsidP="00036BCD">
      <w:pPr>
        <w:ind w:firstLine="720"/>
        <w:jc w:val="both"/>
      </w:pPr>
      <w:r>
        <w:t>29</w:t>
      </w:r>
      <w:r w:rsidRPr="00924571">
        <w:t>. Per pamokas naudotis mobiliuoju telefonu, mp3 grotuvu, ausinuk</w:t>
      </w:r>
      <w:r>
        <w:t>ais</w:t>
      </w:r>
      <w:r w:rsidRPr="00924571">
        <w:t xml:space="preserve"> ir kitomis su mokymusi nesusijusiomis priemonėmis.</w:t>
      </w:r>
    </w:p>
    <w:p w:rsidR="00036BCD" w:rsidRPr="00924571" w:rsidRDefault="00036BCD" w:rsidP="00036BCD">
      <w:pPr>
        <w:ind w:firstLine="720"/>
        <w:jc w:val="both"/>
      </w:pPr>
      <w:r>
        <w:t>30</w:t>
      </w:r>
      <w:r w:rsidRPr="00924571">
        <w:t>. Nesibaigus pamokoms išeiti iš gimnazijos.</w:t>
      </w:r>
    </w:p>
    <w:p w:rsidR="00036BCD" w:rsidRPr="00924571" w:rsidRDefault="00036BCD" w:rsidP="00036BCD">
      <w:pPr>
        <w:ind w:firstLine="720"/>
        <w:jc w:val="both"/>
      </w:pPr>
      <w:r>
        <w:t>31</w:t>
      </w:r>
      <w:r w:rsidRPr="00924571">
        <w:t xml:space="preserve">. Savavališkai skelbti informaciją stenduose. </w:t>
      </w:r>
    </w:p>
    <w:p w:rsidR="00036BCD" w:rsidRPr="00924571" w:rsidRDefault="00036BCD" w:rsidP="00036BCD">
      <w:pPr>
        <w:ind w:firstLine="720"/>
        <w:jc w:val="both"/>
      </w:pPr>
      <w:r>
        <w:t>32</w:t>
      </w:r>
      <w:r w:rsidRPr="00924571">
        <w:t>. Filmuoti, fotografuoti, įrašinėti kitų asmenų kalbą be jų sutikimo.</w:t>
      </w:r>
    </w:p>
    <w:p w:rsidR="00036BCD" w:rsidRPr="00924571" w:rsidRDefault="00036BCD" w:rsidP="00036BCD">
      <w:pPr>
        <w:ind w:firstLine="720"/>
        <w:jc w:val="both"/>
      </w:pPr>
      <w:r>
        <w:t>33</w:t>
      </w:r>
      <w:r w:rsidRPr="00924571">
        <w:t>. Gimnazijoje sudarinėti turtinius sandorius (pirkti – parduoti).</w:t>
      </w:r>
    </w:p>
    <w:p w:rsidR="00036BCD" w:rsidRPr="00924571" w:rsidRDefault="00036BCD" w:rsidP="00036BCD">
      <w:pPr>
        <w:ind w:firstLine="720"/>
        <w:jc w:val="both"/>
      </w:pPr>
      <w:r>
        <w:t>34</w:t>
      </w:r>
      <w:r w:rsidRPr="00924571">
        <w:t>. Įsinešti į gimnaziją ir demonstruoti garso įrašus ar leidinius, galinčius skatinti ir propaguoti smurtą bei žalingus įpročius.</w:t>
      </w:r>
    </w:p>
    <w:p w:rsidR="00036BCD" w:rsidRPr="00924571" w:rsidRDefault="00036BCD" w:rsidP="00036BCD">
      <w:pPr>
        <w:ind w:firstLine="720"/>
        <w:jc w:val="both"/>
      </w:pPr>
      <w:r>
        <w:t>35</w:t>
      </w:r>
      <w:r w:rsidRPr="00924571">
        <w:t>. Įsinešti į gimnaziją kenksmingų medžiagų ir kitų daiktų, galinčių pažeisti sveikatą.</w:t>
      </w:r>
    </w:p>
    <w:p w:rsidR="00036BCD" w:rsidRPr="00924571" w:rsidRDefault="00036BCD" w:rsidP="00036BCD">
      <w:pPr>
        <w:ind w:firstLine="720"/>
        <w:jc w:val="both"/>
      </w:pPr>
      <w:r>
        <w:t>36</w:t>
      </w:r>
      <w:r w:rsidRPr="00924571">
        <w:t>. Ateiti į gimnaziją netvarkingam. Gimnazijoje, jos teritorijoje bei gimnazijos organizuojamuose renginiuose, išvykose rūkyti, vartoti kvaišalus, žaisti azartinius žaidimus, vartoti necenzūrinius žodžius, užsiimti kita draudžiama veikla.</w:t>
      </w:r>
    </w:p>
    <w:p w:rsidR="00036BCD" w:rsidRPr="00924571" w:rsidRDefault="00036BCD" w:rsidP="00036BCD">
      <w:pPr>
        <w:rPr>
          <w:b/>
          <w:bCs/>
        </w:rPr>
      </w:pPr>
    </w:p>
    <w:p w:rsidR="00036BCD" w:rsidRPr="00924571" w:rsidRDefault="00036BCD" w:rsidP="00036BCD">
      <w:pPr>
        <w:jc w:val="center"/>
      </w:pPr>
      <w:r w:rsidRPr="00924571">
        <w:rPr>
          <w:b/>
          <w:bCs/>
        </w:rPr>
        <w:t>V. MOKINIO ATSAKOMYBĖ</w:t>
      </w:r>
    </w:p>
    <w:p w:rsidR="00036BCD" w:rsidRPr="00924571" w:rsidRDefault="00036BCD" w:rsidP="00036BCD">
      <w:pPr>
        <w:jc w:val="center"/>
      </w:pPr>
    </w:p>
    <w:p w:rsidR="00036BCD" w:rsidRPr="00924571" w:rsidRDefault="00036BCD" w:rsidP="00036BCD">
      <w:pPr>
        <w:ind w:firstLine="720"/>
        <w:jc w:val="both"/>
      </w:pPr>
      <w:r>
        <w:t>37</w:t>
      </w:r>
      <w:r w:rsidRPr="00924571">
        <w:t>. Mokinys atsako už Mokinio elgesio taisyklių ir Mokymo sutartyje apibrėžtų įsipareigojimų laikymąsi.</w:t>
      </w:r>
    </w:p>
    <w:p w:rsidR="00036BCD" w:rsidRPr="00924571" w:rsidRDefault="00036BCD" w:rsidP="00036BCD">
      <w:pPr>
        <w:ind w:firstLine="720"/>
        <w:jc w:val="both"/>
      </w:pPr>
      <w:r>
        <w:t>38</w:t>
      </w:r>
      <w:r w:rsidRPr="00924571">
        <w:t>. Už padarytą žalą ir/ar sugadintus daiktus (jei mokinys nepilnametis) atsako jo tėvai (globėjai, rūpintojai) LR teisės aktų nustatyta tvarka.</w:t>
      </w:r>
    </w:p>
    <w:p w:rsidR="00036BCD" w:rsidRPr="00924571" w:rsidRDefault="00036BCD" w:rsidP="00036BCD">
      <w:pPr>
        <w:rPr>
          <w:b/>
          <w:bCs/>
        </w:rPr>
      </w:pPr>
    </w:p>
    <w:p w:rsidR="00036BCD" w:rsidRPr="00924571" w:rsidRDefault="00036BCD" w:rsidP="00036BCD">
      <w:pPr>
        <w:jc w:val="center"/>
      </w:pPr>
      <w:r w:rsidRPr="00924571">
        <w:rPr>
          <w:b/>
          <w:bCs/>
        </w:rPr>
        <w:t>VI. PREVENCINĖS IR DRAUSMINIMO PRIEMONĖS</w:t>
      </w:r>
    </w:p>
    <w:p w:rsidR="00036BCD" w:rsidRPr="00924571" w:rsidRDefault="00036BCD" w:rsidP="00036BCD"/>
    <w:p w:rsidR="00036BCD" w:rsidRPr="00924571" w:rsidRDefault="00036BCD" w:rsidP="00036BCD">
      <w:pPr>
        <w:ind w:firstLine="720"/>
        <w:jc w:val="both"/>
      </w:pPr>
      <w:r>
        <w:t>39</w:t>
      </w:r>
      <w:r w:rsidRPr="00924571">
        <w:t>. Dalyko, ar budinčio mokytojo pokalbis su mokiniu, nesilaikančiu Mokinio elgesio taisyklių reikalavimų bei klasės vadovo informavimas apie tai. Reikalui esant, klasės vadovas apie netinkamą mokinio elgesį informuoja vaiko tėvus (globėjus, rūpintojus).</w:t>
      </w:r>
    </w:p>
    <w:p w:rsidR="00036BCD" w:rsidRPr="00924571" w:rsidRDefault="00036BCD" w:rsidP="00036BCD">
      <w:pPr>
        <w:ind w:firstLine="720"/>
        <w:jc w:val="both"/>
      </w:pPr>
      <w:r>
        <w:t>40</w:t>
      </w:r>
      <w:r w:rsidRPr="00924571">
        <w:t>. Klasės vadovo veikla:</w:t>
      </w:r>
    </w:p>
    <w:p w:rsidR="00036BCD" w:rsidRPr="00924571" w:rsidRDefault="00036BCD" w:rsidP="00036BCD">
      <w:pPr>
        <w:ind w:firstLine="720"/>
        <w:jc w:val="both"/>
      </w:pPr>
      <w:r>
        <w:t>40</w:t>
      </w:r>
      <w:r w:rsidRPr="00924571">
        <w:t>.1. pokalbiai su mokiniu apie jo elgesį, situacijos analizė (mokinio pasiaiškinimas ir kt.);</w:t>
      </w:r>
    </w:p>
    <w:p w:rsidR="00036BCD" w:rsidRPr="00924571" w:rsidRDefault="00036BCD" w:rsidP="00036BCD">
      <w:pPr>
        <w:ind w:firstLine="720"/>
        <w:jc w:val="both"/>
      </w:pPr>
      <w:r>
        <w:t>40</w:t>
      </w:r>
      <w:r w:rsidRPr="00924571">
        <w:t>.2. tėvų informavimas raštu apie mokinio elgesio sunkumus bei galimų sprendimų paieška;</w:t>
      </w:r>
    </w:p>
    <w:p w:rsidR="00036BCD" w:rsidRPr="00924571" w:rsidRDefault="00036BCD" w:rsidP="00036BCD">
      <w:pPr>
        <w:ind w:firstLine="720"/>
        <w:jc w:val="both"/>
      </w:pPr>
      <w:r>
        <w:t>40</w:t>
      </w:r>
      <w:r w:rsidRPr="00924571">
        <w:t>.3. administracijos, Vaiko gerovės komisijos informavimas apie mokinio elgesio sunkumus bei galimų sprendimų paieška.</w:t>
      </w:r>
    </w:p>
    <w:p w:rsidR="00036BCD" w:rsidRPr="00924571" w:rsidRDefault="00036BCD" w:rsidP="00036BCD">
      <w:pPr>
        <w:ind w:firstLine="720"/>
        <w:jc w:val="both"/>
      </w:pPr>
      <w:r>
        <w:t>41</w:t>
      </w:r>
      <w:r w:rsidRPr="00924571">
        <w:t>. Pagalba mokiniui (dirbama individualiai ar grupėje), situacijos analizė:</w:t>
      </w:r>
    </w:p>
    <w:p w:rsidR="00036BCD" w:rsidRPr="00924571" w:rsidRDefault="00036BCD" w:rsidP="00036BCD">
      <w:pPr>
        <w:ind w:firstLine="720"/>
        <w:jc w:val="both"/>
      </w:pPr>
      <w:r>
        <w:t>41</w:t>
      </w:r>
      <w:r w:rsidRPr="00924571">
        <w:t>.1. gimnazijos psichologo konsultacijos;</w:t>
      </w:r>
    </w:p>
    <w:p w:rsidR="00036BCD" w:rsidRPr="00924571" w:rsidRDefault="00036BCD" w:rsidP="00036BCD">
      <w:pPr>
        <w:ind w:firstLine="720"/>
        <w:jc w:val="both"/>
      </w:pPr>
      <w:r>
        <w:t>41</w:t>
      </w:r>
      <w:r w:rsidRPr="00924571">
        <w:t>.2. pokalbiai su socialiniu pedagogu ir dalykų mokytojais, administracijos atstovais;</w:t>
      </w:r>
    </w:p>
    <w:p w:rsidR="00036BCD" w:rsidRPr="00924571" w:rsidRDefault="00036BCD" w:rsidP="00036BCD">
      <w:pPr>
        <w:ind w:firstLine="720"/>
        <w:jc w:val="both"/>
      </w:pPr>
      <w:r>
        <w:t>41</w:t>
      </w:r>
      <w:r w:rsidRPr="00924571">
        <w:t>.3. pokalbis ir situacijos analizė gimnazijos Vaiko gerovės komisijoje, prireikus – direkcinės tarybos pasitarime ar Mokytojų tarybos posėdyje.</w:t>
      </w:r>
    </w:p>
    <w:p w:rsidR="00036BCD" w:rsidRPr="00924571" w:rsidRDefault="00036BCD" w:rsidP="00036BCD">
      <w:pPr>
        <w:ind w:firstLine="720"/>
        <w:jc w:val="both"/>
      </w:pPr>
      <w:r>
        <w:t>42</w:t>
      </w:r>
      <w:r w:rsidRPr="00924571">
        <w:t>. Rekomendacijų teikimas mokinio tėvams (globėjams, rūpintojams), pagalbos ir elgesio korekcijos būdų numatymas.</w:t>
      </w:r>
    </w:p>
    <w:p w:rsidR="00036BCD" w:rsidRPr="00924571" w:rsidRDefault="00036BCD" w:rsidP="00036BCD">
      <w:pPr>
        <w:ind w:firstLine="720"/>
        <w:jc w:val="both"/>
      </w:pPr>
      <w:r>
        <w:lastRenderedPageBreak/>
        <w:t>43</w:t>
      </w:r>
      <w:r w:rsidRPr="00924571">
        <w:t>. Mokinio elgesiui nesikeičiant, mokinys kartu su tėvais (globėjais, rūpintojais) kviečiamas į Vaiko gerovės komisijos posėdį, kuriame aptariamos taikytos prevencinės priemonės, jų veiksmingumas, Mokinio elgesio taisyklių nesilaikymas, svarstoma dėl kitų galimų problemos sprendimo būdų.</w:t>
      </w:r>
    </w:p>
    <w:p w:rsidR="00036BCD" w:rsidRPr="00924571" w:rsidRDefault="00036BCD" w:rsidP="00036BCD">
      <w:pPr>
        <w:ind w:firstLine="720"/>
        <w:jc w:val="both"/>
      </w:pPr>
      <w:r>
        <w:t>44</w:t>
      </w:r>
      <w:r w:rsidRPr="00924571">
        <w:t>. Mokiniui ir toliau nesilaikant Mokinio elgesio taisyklių bei Mokymo sutartyje apibrėžtų įsipareigojimų:</w:t>
      </w:r>
    </w:p>
    <w:p w:rsidR="00036BCD" w:rsidRPr="00924571" w:rsidRDefault="00036BCD" w:rsidP="00036BCD">
      <w:pPr>
        <w:ind w:firstLine="720"/>
        <w:jc w:val="both"/>
      </w:pPr>
      <w:r>
        <w:t>44</w:t>
      </w:r>
      <w:r w:rsidRPr="00924571">
        <w:t>.1. jo elgesys svarstomas direkcinėje taryboje, dalyvaujant tėvams (globėjams, rūpintojams), ir priimamos atitinkamos drausminimo poveikio priemonės (gimnazijos direktoriaus įsakymu reiškiamas</w:t>
      </w:r>
      <w:r w:rsidRPr="00924571">
        <w:rPr>
          <w:b/>
          <w:bCs/>
        </w:rPr>
        <w:t xml:space="preserve"> </w:t>
      </w:r>
      <w:r w:rsidRPr="00924571">
        <w:t>įspėjimas, papeikimas, griežtas papeikimas, o ypatingu atveju – sutarties su mokiniu nutraukimas);</w:t>
      </w:r>
    </w:p>
    <w:p w:rsidR="00036BCD" w:rsidRPr="00924571" w:rsidRDefault="00036BCD" w:rsidP="00036BCD">
      <w:pPr>
        <w:ind w:firstLine="720"/>
        <w:jc w:val="both"/>
      </w:pPr>
      <w:r>
        <w:t>44</w:t>
      </w:r>
      <w:r w:rsidRPr="00924571">
        <w:t>.2. nedrausmingam bei nepažangiam mokiniui sukakus 16 metų mokymo sutartis nutraukiama. Po mokymo sutarties nutraukimo mokinys nepriimamas tęsti mokslų;</w:t>
      </w:r>
    </w:p>
    <w:p w:rsidR="00036BCD" w:rsidRPr="00924571" w:rsidRDefault="00036BCD" w:rsidP="00036BCD">
      <w:pPr>
        <w:ind w:firstLine="720"/>
        <w:jc w:val="both"/>
      </w:pPr>
      <w:r>
        <w:t>44</w:t>
      </w:r>
      <w:r w:rsidRPr="00924571">
        <w:t>.3. reikalui esant, teisės aktų nustatyta tvarka informuojama Vilniaus rajono savivaldybės administracija, Vaiko teisių apsaugos tarnyba ir/ar kitos institucijos.</w:t>
      </w:r>
    </w:p>
    <w:p w:rsidR="00036BCD" w:rsidRPr="00924571" w:rsidRDefault="00036BCD" w:rsidP="00036BCD"/>
    <w:p w:rsidR="00036BCD" w:rsidRPr="00924571" w:rsidRDefault="00036BCD" w:rsidP="00036BCD">
      <w:pPr>
        <w:jc w:val="center"/>
        <w:rPr>
          <w:b/>
        </w:rPr>
      </w:pPr>
      <w:r w:rsidRPr="00924571">
        <w:rPr>
          <w:b/>
        </w:rPr>
        <w:t>VII. ELGESIO TAISYKLIŲ VYKDYMO PRIEŽIŪRA</w:t>
      </w:r>
    </w:p>
    <w:p w:rsidR="00036BCD" w:rsidRPr="00924571" w:rsidRDefault="00036BCD" w:rsidP="00036BCD"/>
    <w:p w:rsidR="00036BCD" w:rsidRPr="00924571" w:rsidRDefault="00036BCD" w:rsidP="00036BCD">
      <w:pPr>
        <w:ind w:firstLine="720"/>
        <w:jc w:val="both"/>
      </w:pPr>
      <w:r>
        <w:t>45</w:t>
      </w:r>
      <w:r w:rsidRPr="00924571">
        <w:t>. Už mokinių elgesio taisyklių vykdymą, jų laikymąsi atsako pats mokinys ir tėvai (rūpintojai/globėjai).</w:t>
      </w:r>
    </w:p>
    <w:p w:rsidR="00036BCD" w:rsidRPr="00924571" w:rsidRDefault="00036BCD" w:rsidP="00036BCD">
      <w:pPr>
        <w:ind w:firstLine="720"/>
        <w:jc w:val="both"/>
      </w:pPr>
      <w:r>
        <w:t>46</w:t>
      </w:r>
      <w:r w:rsidRPr="00924571">
        <w:t>. Klasės vadovai vykdo tikslią mokinio praleistų pamokų, atlikto visuomenei naudingo darbo apskaitą.</w:t>
      </w:r>
    </w:p>
    <w:p w:rsidR="00036BCD" w:rsidRPr="00924571" w:rsidRDefault="00036BCD" w:rsidP="00036BCD">
      <w:pPr>
        <w:ind w:firstLine="720"/>
        <w:jc w:val="both"/>
      </w:pPr>
      <w:r>
        <w:t>47</w:t>
      </w:r>
      <w:r w:rsidRPr="00924571">
        <w:t>. Klasės vadovai renka pasiaiškinimus ir kitus dokumentus dėl pateisinamai praleistų pamokų, vykdo jų apskaitą, užpildo dienynus bei suvestines.</w:t>
      </w:r>
    </w:p>
    <w:p w:rsidR="00036BCD" w:rsidRPr="00924571" w:rsidRDefault="00036BCD" w:rsidP="00036BCD">
      <w:pPr>
        <w:ind w:firstLine="720"/>
        <w:jc w:val="both"/>
      </w:pPr>
      <w:r>
        <w:t>48</w:t>
      </w:r>
      <w:r w:rsidRPr="00CA562E">
        <w:t xml:space="preserve">. Klasių vadovai įvairią informaciją teikia naudodamiesi kontaktiniu tėvų (globėjų/rūpintojų) elektroniniu paštu, mobiliuoju telefonu ir elektroniniame dienyne. </w:t>
      </w:r>
    </w:p>
    <w:p w:rsidR="00036BCD" w:rsidRPr="00924571" w:rsidRDefault="00036BCD" w:rsidP="00036BCD"/>
    <w:p w:rsidR="00036BCD" w:rsidRPr="00924571" w:rsidRDefault="00036BCD" w:rsidP="00036BCD">
      <w:pPr>
        <w:jc w:val="center"/>
      </w:pPr>
      <w:r w:rsidRPr="00924571">
        <w:rPr>
          <w:b/>
        </w:rPr>
        <w:t>VIII.</w:t>
      </w:r>
      <w:r w:rsidRPr="00924571">
        <w:t xml:space="preserve"> </w:t>
      </w:r>
      <w:r w:rsidRPr="00924571">
        <w:rPr>
          <w:rStyle w:val="Strong"/>
          <w:color w:val="444444"/>
        </w:rPr>
        <w:t>ELGESIO TAISYKLIŲ PAPILDYMAS IR PAKEITIMAS</w:t>
      </w:r>
    </w:p>
    <w:p w:rsidR="00036BCD" w:rsidRPr="00924571" w:rsidRDefault="00036BCD" w:rsidP="00036BCD">
      <w:pPr>
        <w:jc w:val="center"/>
      </w:pPr>
    </w:p>
    <w:p w:rsidR="00036BCD" w:rsidRPr="00924571" w:rsidRDefault="00036BCD" w:rsidP="00036BCD">
      <w:pPr>
        <w:ind w:firstLine="720"/>
        <w:jc w:val="both"/>
        <w:rPr>
          <w:color w:val="000000"/>
        </w:rPr>
      </w:pPr>
      <w:r>
        <w:rPr>
          <w:color w:val="000000"/>
        </w:rPr>
        <w:t>49</w:t>
      </w:r>
      <w:r w:rsidRPr="00924571">
        <w:rPr>
          <w:color w:val="000000"/>
        </w:rPr>
        <w:t>. Šios Mokinių elgesio taisyklės arba atskiri jų punktai gali būti papildyti arba pakeisti.</w:t>
      </w:r>
    </w:p>
    <w:p w:rsidR="00036BCD" w:rsidRPr="00924571" w:rsidRDefault="00036BCD" w:rsidP="00036BCD">
      <w:pPr>
        <w:ind w:firstLine="720"/>
        <w:jc w:val="both"/>
        <w:rPr>
          <w:color w:val="000000"/>
        </w:rPr>
      </w:pPr>
      <w:r>
        <w:rPr>
          <w:color w:val="000000"/>
        </w:rPr>
        <w:t>50</w:t>
      </w:r>
      <w:r w:rsidRPr="00924571">
        <w:rPr>
          <w:color w:val="000000"/>
        </w:rPr>
        <w:t>. Papildymus arba pakeitimus Mokinių elgesio taisyklėse turi teisę pateikti gimnazijos administracija, Mokytojų taryba, Gimnazijos taryba, Mokinių taryba.</w:t>
      </w:r>
    </w:p>
    <w:p w:rsidR="00036BCD" w:rsidRPr="00924571" w:rsidRDefault="00036BCD" w:rsidP="00036BCD">
      <w:pPr>
        <w:ind w:firstLine="720"/>
        <w:jc w:val="both"/>
        <w:rPr>
          <w:color w:val="000000"/>
        </w:rPr>
      </w:pPr>
      <w:r>
        <w:rPr>
          <w:color w:val="000000"/>
        </w:rPr>
        <w:t>51</w:t>
      </w:r>
      <w:r w:rsidRPr="00924571">
        <w:rPr>
          <w:color w:val="000000"/>
        </w:rPr>
        <w:t>. Papildymams arba pakeitimams pateikti laikomasi šios tvarkos:</w:t>
      </w:r>
    </w:p>
    <w:p w:rsidR="00036BCD" w:rsidRPr="00924571" w:rsidRDefault="00036BCD" w:rsidP="00036BCD">
      <w:pPr>
        <w:ind w:firstLine="720"/>
        <w:jc w:val="both"/>
        <w:rPr>
          <w:color w:val="000000"/>
        </w:rPr>
      </w:pPr>
      <w:r>
        <w:rPr>
          <w:color w:val="000000"/>
        </w:rPr>
        <w:t>51</w:t>
      </w:r>
      <w:r w:rsidRPr="00924571">
        <w:rPr>
          <w:color w:val="000000"/>
        </w:rPr>
        <w:t>.1. Papildymų ar pakeitimų iniciatoriai raštu išdėsto savo pasiūlymus ir pateikia juos visų gimnazijos savivaldos institucijų svarstymui.</w:t>
      </w:r>
    </w:p>
    <w:p w:rsidR="00036BCD" w:rsidRPr="00924571" w:rsidRDefault="00036BCD" w:rsidP="00036BCD">
      <w:pPr>
        <w:ind w:firstLine="720"/>
        <w:jc w:val="both"/>
        <w:rPr>
          <w:color w:val="000000"/>
        </w:rPr>
      </w:pPr>
      <w:r>
        <w:rPr>
          <w:color w:val="000000"/>
        </w:rPr>
        <w:t>52</w:t>
      </w:r>
      <w:r w:rsidRPr="00924571">
        <w:rPr>
          <w:color w:val="000000"/>
        </w:rPr>
        <w:t>. Ši Mokinių elgesio taisyklių redakcija įsigalioja nuo jos patvirtinimo gimnazijos direktoriaus įsakymo dienos.</w:t>
      </w:r>
    </w:p>
    <w:p w:rsidR="00036BCD" w:rsidRPr="00924571" w:rsidRDefault="00036BCD" w:rsidP="00036BCD">
      <w:pPr>
        <w:rPr>
          <w:b/>
          <w:bCs/>
        </w:rPr>
      </w:pPr>
    </w:p>
    <w:p w:rsidR="00036BCD" w:rsidRDefault="00036BCD" w:rsidP="00036BCD">
      <w:pPr>
        <w:jc w:val="center"/>
        <w:rPr>
          <w:b/>
          <w:bCs/>
        </w:rPr>
      </w:pPr>
      <w:r w:rsidRPr="00924571">
        <w:rPr>
          <w:b/>
          <w:bCs/>
        </w:rPr>
        <w:t>IX. BAIGIAMOSIOS NUOSTATOS</w:t>
      </w:r>
    </w:p>
    <w:p w:rsidR="00036BCD" w:rsidRPr="00924571" w:rsidRDefault="00036BCD" w:rsidP="00036BCD">
      <w:pPr>
        <w:jc w:val="center"/>
        <w:rPr>
          <w:b/>
          <w:bCs/>
        </w:rPr>
      </w:pPr>
    </w:p>
    <w:p w:rsidR="00036BCD" w:rsidRPr="00924571" w:rsidRDefault="00036BCD" w:rsidP="00036BCD">
      <w:pPr>
        <w:ind w:firstLine="720"/>
        <w:jc w:val="both"/>
      </w:pPr>
      <w:r>
        <w:rPr>
          <w:bCs/>
        </w:rPr>
        <w:t>53</w:t>
      </w:r>
      <w:r w:rsidRPr="00924571">
        <w:rPr>
          <w:bCs/>
        </w:rPr>
        <w:t>.</w:t>
      </w:r>
      <w:r w:rsidRPr="00924571">
        <w:t xml:space="preserve"> Su Mokinio elgesio taisyklėmis mokinius pasirašytinai supažindina klasės vadovas ar kitas gimnazijos direktoriaus įgaliotas asmuo.</w:t>
      </w:r>
    </w:p>
    <w:p w:rsidR="00036BCD" w:rsidRDefault="00036BCD" w:rsidP="00036BCD">
      <w:pPr>
        <w:ind w:firstLine="720"/>
        <w:jc w:val="both"/>
      </w:pPr>
      <w:r>
        <w:rPr>
          <w:bCs/>
        </w:rPr>
        <w:t>54</w:t>
      </w:r>
      <w:r w:rsidRPr="00924571">
        <w:rPr>
          <w:bCs/>
        </w:rPr>
        <w:t>.</w:t>
      </w:r>
      <w:r w:rsidRPr="00924571">
        <w:rPr>
          <w:b/>
          <w:bCs/>
        </w:rPr>
        <w:t xml:space="preserve"> </w:t>
      </w:r>
      <w:r w:rsidRPr="00924571">
        <w:t>Taisyklės skelbiamos viešai (skelbimų lentoje ir gimnazijos interneto tinklalapyje).</w:t>
      </w:r>
    </w:p>
    <w:p w:rsidR="00036BCD" w:rsidRPr="00924571" w:rsidRDefault="00036BCD" w:rsidP="00036BCD">
      <w:pPr>
        <w:ind w:firstLine="720"/>
        <w:jc w:val="center"/>
      </w:pPr>
      <w:r>
        <w:t>____________________________________________</w:t>
      </w:r>
    </w:p>
    <w:p w:rsidR="00432D04" w:rsidRDefault="00432D04"/>
    <w:sectPr w:rsidR="00432D04" w:rsidSect="00432D0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1296"/>
  <w:hyphenationZone w:val="396"/>
  <w:characterSpacingControl w:val="doNotCompress"/>
  <w:compat/>
  <w:rsids>
    <w:rsidRoot w:val="00036BCD"/>
    <w:rsid w:val="00036BCD"/>
    <w:rsid w:val="00432D04"/>
    <w:rsid w:val="004E24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CD"/>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6B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9201</Words>
  <Characters>5246</Characters>
  <Application>Microsoft Office Word</Application>
  <DocSecurity>0</DocSecurity>
  <Lines>43</Lines>
  <Paragraphs>28</Paragraphs>
  <ScaleCrop>false</ScaleCrop>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2014-09-22T19:02:00Z</dcterms:created>
  <dcterms:modified xsi:type="dcterms:W3CDTF">2014-09-22T19:02:00Z</dcterms:modified>
</cp:coreProperties>
</file>